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5"/>
        <w:gridCol w:w="4860"/>
      </w:tblGrid>
      <w:tr w:rsidR="0043165A" w:rsidTr="005F37F8">
        <w:trPr>
          <w:trHeight w:val="1650"/>
        </w:trPr>
        <w:tc>
          <w:tcPr>
            <w:tcW w:w="8685" w:type="dxa"/>
            <w:gridSpan w:val="2"/>
          </w:tcPr>
          <w:p w:rsidR="0043165A" w:rsidRPr="000E20AC" w:rsidRDefault="0043165A" w:rsidP="005F37F8">
            <w:pPr>
              <w:ind w:left="201"/>
              <w:rPr>
                <w:b/>
                <w:sz w:val="48"/>
                <w:szCs w:val="48"/>
              </w:rPr>
            </w:pPr>
            <w:bookmarkStart w:id="0" w:name="_GoBack"/>
            <w:bookmarkEnd w:id="0"/>
            <w:r w:rsidRPr="000E20AC">
              <w:rPr>
                <w:b/>
                <w:sz w:val="48"/>
                <w:szCs w:val="48"/>
              </w:rPr>
              <w:t xml:space="preserve">                     </w:t>
            </w:r>
            <w:r w:rsidR="000E20AC">
              <w:rPr>
                <w:b/>
                <w:sz w:val="48"/>
                <w:szCs w:val="48"/>
              </w:rPr>
              <w:t xml:space="preserve">  </w:t>
            </w:r>
            <w:r w:rsidRPr="000E20AC">
              <w:rPr>
                <w:b/>
                <w:sz w:val="48"/>
                <w:szCs w:val="48"/>
              </w:rPr>
              <w:t xml:space="preserve">Прайс </w:t>
            </w:r>
          </w:p>
          <w:p w:rsidR="0043165A" w:rsidRDefault="0043165A" w:rsidP="005F37F8">
            <w:pPr>
              <w:ind w:left="201"/>
              <w:rPr>
                <w:sz w:val="48"/>
                <w:szCs w:val="48"/>
              </w:rPr>
            </w:pPr>
            <w:r w:rsidRPr="000E20AC">
              <w:rPr>
                <w:b/>
                <w:sz w:val="48"/>
                <w:szCs w:val="48"/>
              </w:rPr>
              <w:t xml:space="preserve"> </w:t>
            </w:r>
            <w:r w:rsidR="000E20AC">
              <w:rPr>
                <w:b/>
                <w:sz w:val="48"/>
                <w:szCs w:val="48"/>
              </w:rPr>
              <w:t xml:space="preserve">  </w:t>
            </w:r>
            <w:r w:rsidRPr="000E20AC">
              <w:rPr>
                <w:b/>
                <w:sz w:val="48"/>
                <w:szCs w:val="48"/>
              </w:rPr>
              <w:t xml:space="preserve"> Заправка</w:t>
            </w:r>
            <w:r w:rsidR="000E20AC">
              <w:rPr>
                <w:b/>
                <w:sz w:val="48"/>
                <w:szCs w:val="48"/>
              </w:rPr>
              <w:t xml:space="preserve"> </w:t>
            </w:r>
            <w:r w:rsidRPr="000E20AC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0E20AC">
              <w:rPr>
                <w:b/>
                <w:sz w:val="48"/>
                <w:szCs w:val="48"/>
              </w:rPr>
              <w:t>Автокондиционеров</w:t>
            </w:r>
            <w:proofErr w:type="spellEnd"/>
          </w:p>
        </w:tc>
      </w:tr>
      <w:tr w:rsidR="0043165A" w:rsidTr="005F37F8">
        <w:trPr>
          <w:trHeight w:val="495"/>
        </w:trPr>
        <w:tc>
          <w:tcPr>
            <w:tcW w:w="3825" w:type="dxa"/>
          </w:tcPr>
          <w:p w:rsidR="0043165A" w:rsidRDefault="0043165A" w:rsidP="000E20AC">
            <w:pPr>
              <w:ind w:left="201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Диагностика системы</w:t>
            </w:r>
          </w:p>
        </w:tc>
        <w:tc>
          <w:tcPr>
            <w:tcW w:w="4860" w:type="dxa"/>
          </w:tcPr>
          <w:p w:rsidR="0043165A" w:rsidRDefault="005F37F8" w:rsidP="005F37F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500р</w:t>
            </w:r>
          </w:p>
        </w:tc>
      </w:tr>
      <w:tr w:rsidR="0043165A" w:rsidTr="005F37F8">
        <w:trPr>
          <w:trHeight w:val="647"/>
        </w:trPr>
        <w:tc>
          <w:tcPr>
            <w:tcW w:w="3825" w:type="dxa"/>
          </w:tcPr>
          <w:p w:rsidR="0043165A" w:rsidRDefault="0043165A" w:rsidP="000E20AC">
            <w:pPr>
              <w:ind w:left="201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Заправка</w:t>
            </w:r>
            <w:r w:rsidR="005F37F8">
              <w:rPr>
                <w:sz w:val="36"/>
                <w:szCs w:val="36"/>
              </w:rPr>
              <w:t>+ газ</w:t>
            </w:r>
          </w:p>
        </w:tc>
        <w:tc>
          <w:tcPr>
            <w:tcW w:w="4860" w:type="dxa"/>
          </w:tcPr>
          <w:p w:rsidR="0043165A" w:rsidRDefault="005F37F8" w:rsidP="005F37F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1000р + 2р грамм</w:t>
            </w:r>
          </w:p>
        </w:tc>
      </w:tr>
      <w:tr w:rsidR="0043165A" w:rsidTr="005F37F8">
        <w:trPr>
          <w:trHeight w:val="571"/>
        </w:trPr>
        <w:tc>
          <w:tcPr>
            <w:tcW w:w="3825" w:type="dxa"/>
          </w:tcPr>
          <w:p w:rsidR="0043165A" w:rsidRPr="0043165A" w:rsidRDefault="0043165A" w:rsidP="000E20A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Промывка контура</w:t>
            </w:r>
          </w:p>
        </w:tc>
        <w:tc>
          <w:tcPr>
            <w:tcW w:w="4860" w:type="dxa"/>
          </w:tcPr>
          <w:p w:rsidR="0043165A" w:rsidRPr="005F37F8" w:rsidRDefault="005F37F8" w:rsidP="005F37F8">
            <w:pPr>
              <w:rPr>
                <w:sz w:val="36"/>
                <w:szCs w:val="36"/>
              </w:rPr>
            </w:pPr>
            <w:r>
              <w:rPr>
                <w:sz w:val="48"/>
                <w:szCs w:val="48"/>
              </w:rPr>
              <w:t xml:space="preserve">    </w:t>
            </w:r>
            <w:r w:rsidRPr="005F37F8">
              <w:rPr>
                <w:sz w:val="36"/>
                <w:szCs w:val="36"/>
              </w:rPr>
              <w:t>500р</w:t>
            </w:r>
          </w:p>
        </w:tc>
      </w:tr>
      <w:tr w:rsidR="0043165A" w:rsidTr="005F37F8">
        <w:trPr>
          <w:trHeight w:val="625"/>
        </w:trPr>
        <w:tc>
          <w:tcPr>
            <w:tcW w:w="3825" w:type="dxa"/>
          </w:tcPr>
          <w:p w:rsidR="0043165A" w:rsidRDefault="0043165A" w:rsidP="000E20A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Замена золотника</w:t>
            </w:r>
          </w:p>
        </w:tc>
        <w:tc>
          <w:tcPr>
            <w:tcW w:w="4860" w:type="dxa"/>
          </w:tcPr>
          <w:p w:rsidR="0043165A" w:rsidRPr="005F37F8" w:rsidRDefault="005F37F8" w:rsidP="005F37F8">
            <w:pPr>
              <w:rPr>
                <w:sz w:val="36"/>
                <w:szCs w:val="36"/>
              </w:rPr>
            </w:pPr>
            <w:r>
              <w:rPr>
                <w:sz w:val="48"/>
                <w:szCs w:val="48"/>
              </w:rPr>
              <w:t xml:space="preserve">    </w:t>
            </w:r>
            <w:r w:rsidRPr="005F37F8">
              <w:rPr>
                <w:sz w:val="36"/>
                <w:szCs w:val="36"/>
              </w:rPr>
              <w:t>500р</w:t>
            </w:r>
          </w:p>
        </w:tc>
      </w:tr>
    </w:tbl>
    <w:p w:rsidR="0043165A" w:rsidRPr="0043165A" w:rsidRDefault="00FB151F">
      <w:pPr>
        <w:rPr>
          <w:sz w:val="48"/>
          <w:szCs w:val="48"/>
        </w:rPr>
      </w:pPr>
      <w:r>
        <w:rPr>
          <w:sz w:val="48"/>
          <w:szCs w:val="48"/>
        </w:rPr>
        <w:t xml:space="preserve"> </w:t>
      </w:r>
    </w:p>
    <w:sectPr w:rsidR="0043165A" w:rsidRPr="0043165A" w:rsidSect="00B02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165A"/>
    <w:rsid w:val="000E20AC"/>
    <w:rsid w:val="0043165A"/>
    <w:rsid w:val="005F37F8"/>
    <w:rsid w:val="00B02446"/>
    <w:rsid w:val="00DF37BC"/>
    <w:rsid w:val="00FB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2A69B3-44E7-4D4C-B08A-7C8711429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Шин-Центор</cp:lastModifiedBy>
  <cp:revision>2</cp:revision>
  <dcterms:created xsi:type="dcterms:W3CDTF">2024-05-22T11:19:00Z</dcterms:created>
  <dcterms:modified xsi:type="dcterms:W3CDTF">2024-05-22T11:19:00Z</dcterms:modified>
</cp:coreProperties>
</file>